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D7A5870" w14:textId="77777777" w:rsidR="00F47B60" w:rsidRDefault="00F47B60"/>
    <w:p w14:paraId="3F2B43CE" w14:textId="146AEFD1" w:rsidR="00A65457" w:rsidRPr="00A65457" w:rsidRDefault="00A65457" w:rsidP="00A65457">
      <w:pPr>
        <w:ind w:firstLineChars="100" w:firstLine="560"/>
        <w:rPr>
          <w:rFonts w:ascii="BIZ UDPゴシック" w:eastAsia="BIZ UDPゴシック" w:hAnsi="BIZ UDPゴシック" w:cs="ＭＳ 明朝"/>
          <w:b/>
          <w:bCs/>
          <w:sz w:val="56"/>
          <w:szCs w:val="56"/>
        </w:rPr>
      </w:pPr>
      <w:r w:rsidRPr="00A65457">
        <w:rPr>
          <w:rFonts w:ascii="BIZ UDPゴシック" w:eastAsia="BIZ UDPゴシック" w:hAnsi="BIZ UDPゴシック" w:cs="ＭＳ 明朝" w:hint="eastAsia"/>
          <w:b/>
          <w:bCs/>
          <w:sz w:val="56"/>
          <w:szCs w:val="56"/>
        </w:rPr>
        <w:t xml:space="preserve">地域生活移行連絡会　オープン部会　</w:t>
      </w:r>
    </w:p>
    <w:p w14:paraId="2839D8FF" w14:textId="34B59CAE" w:rsidR="00A65457" w:rsidRPr="00A65457" w:rsidRDefault="00AD5032" w:rsidP="0052570E">
      <w:pPr>
        <w:jc w:val="center"/>
        <w:rPr>
          <w:rFonts w:ascii="BIZ UDPゴシック" w:eastAsia="BIZ UDPゴシック" w:hAnsi="BIZ UDPゴシック" w:cs="ＭＳ 明朝"/>
          <w:b/>
          <w:bCs/>
          <w:sz w:val="72"/>
          <w:szCs w:val="72"/>
        </w:rPr>
      </w:pPr>
      <w:r>
        <w:rPr>
          <w:rFonts w:ascii="BIZ UDPゴシック" w:eastAsia="BIZ UDPゴシック" w:hAnsi="BIZ UDPゴシック" w:cs="ＭＳ 明朝" w:hint="eastAsia"/>
          <w:b/>
          <w:bCs/>
          <w:noProof/>
          <w:sz w:val="48"/>
          <w:szCs w:val="48"/>
        </w:rPr>
        <mc:AlternateContent>
          <mc:Choice Requires="wps">
            <w:drawing>
              <wp:anchor distT="0" distB="0" distL="114300" distR="114300" simplePos="0" relativeHeight="251660288" behindDoc="0" locked="0" layoutInCell="1" allowOverlap="1" wp14:anchorId="08D18702" wp14:editId="41DE79FA">
                <wp:simplePos x="0" y="0"/>
                <wp:positionH relativeFrom="margin">
                  <wp:posOffset>542925</wp:posOffset>
                </wp:positionH>
                <wp:positionV relativeFrom="paragraph">
                  <wp:posOffset>685800</wp:posOffset>
                </wp:positionV>
                <wp:extent cx="6648450" cy="838200"/>
                <wp:effectExtent l="0" t="0" r="0" b="0"/>
                <wp:wrapNone/>
                <wp:docPr id="234687636" name="テキスト ボックス 1"/>
                <wp:cNvGraphicFramePr/>
                <a:graphic xmlns:a="http://schemas.openxmlformats.org/drawingml/2006/main">
                  <a:graphicData uri="http://schemas.microsoft.com/office/word/2010/wordprocessingShape">
                    <wps:wsp>
                      <wps:cNvSpPr txBox="1"/>
                      <wps:spPr>
                        <a:xfrm>
                          <a:off x="0" y="0"/>
                          <a:ext cx="6648450" cy="838200"/>
                        </a:xfrm>
                        <a:prstGeom prst="rect">
                          <a:avLst/>
                        </a:prstGeom>
                        <a:solidFill>
                          <a:schemeClr val="lt1"/>
                        </a:solidFill>
                        <a:ln w="6350">
                          <a:noFill/>
                        </a:ln>
                      </wps:spPr>
                      <wps:txbx>
                        <w:txbxContent>
                          <w:p w14:paraId="5D2C7A34" w14:textId="0A53F96D" w:rsidR="00AD5032" w:rsidRDefault="00AD5032" w:rsidP="00AD5032">
                            <w:pPr>
                              <w:rPr>
                                <w:rStyle w:val="a3"/>
                                <w:rFonts w:ascii="Open Sans" w:hAnsi="Open Sans" w:cs="Open Sans"/>
                                <w:color w:val="000000"/>
                                <w:spacing w:val="12"/>
                                <w:shd w:val="clear" w:color="auto" w:fill="FFFFFF"/>
                              </w:rPr>
                            </w:pPr>
                            <w:r>
                              <w:rPr>
                                <w:rStyle w:val="a3"/>
                                <w:rFonts w:ascii="Open Sans" w:hAnsi="Open Sans" w:cs="Open Sans"/>
                                <w:color w:val="000000"/>
                                <w:spacing w:val="12"/>
                                <w:shd w:val="clear" w:color="auto" w:fill="FFFFFF"/>
                              </w:rPr>
                              <w:t>Well-being</w:t>
                            </w:r>
                            <w:r>
                              <w:rPr>
                                <w:rStyle w:val="a3"/>
                                <w:rFonts w:ascii="Open Sans" w:hAnsi="Open Sans" w:cs="Open Sans"/>
                                <w:color w:val="000000"/>
                                <w:spacing w:val="12"/>
                                <w:shd w:val="clear" w:color="auto" w:fill="FFFFFF"/>
                              </w:rPr>
                              <w:t>とは、健康、健康である</w:t>
                            </w:r>
                            <w:r>
                              <w:rPr>
                                <w:rStyle w:val="a3"/>
                                <w:rFonts w:ascii="Open Sans" w:hAnsi="Open Sans" w:cs="Open Sans" w:hint="eastAsia"/>
                                <w:color w:val="000000"/>
                                <w:spacing w:val="12"/>
                                <w:shd w:val="clear" w:color="auto" w:fill="FFFFFF"/>
                              </w:rPr>
                              <w:t>、</w:t>
                            </w:r>
                            <w:r>
                              <w:rPr>
                                <w:rStyle w:val="a3"/>
                                <w:rFonts w:ascii="Open Sans" w:hAnsi="Open Sans" w:cs="Open Sans"/>
                                <w:color w:val="000000"/>
                                <w:spacing w:val="12"/>
                                <w:shd w:val="clear" w:color="auto" w:fill="FFFFFF"/>
                              </w:rPr>
                              <w:t>快適、健康、または幸せであることを意味します。</w:t>
                            </w:r>
                          </w:p>
                          <w:p w14:paraId="117BDD4C" w14:textId="430EF3DE" w:rsidR="00AD5032" w:rsidRPr="00AD5032" w:rsidRDefault="00AD5032" w:rsidP="00AD5032">
                            <w:pPr>
                              <w:rPr>
                                <w:rFonts w:ascii="Open Sans" w:hAnsi="Open Sans" w:cs="Open Sans"/>
                                <w:b/>
                                <w:bCs/>
                                <w:color w:val="000000"/>
                                <w:spacing w:val="12"/>
                                <w:shd w:val="clear" w:color="auto" w:fill="FFFFFF"/>
                              </w:rPr>
                            </w:pPr>
                            <w:r>
                              <w:rPr>
                                <w:rStyle w:val="a3"/>
                                <w:rFonts w:ascii="Open Sans" w:hAnsi="Open Sans" w:cs="Open Sans" w:hint="eastAsia"/>
                                <w:color w:val="000000"/>
                                <w:spacing w:val="12"/>
                                <w:shd w:val="clear" w:color="auto" w:fill="FFFFFF"/>
                              </w:rPr>
                              <w:t>”幸せ“と一言で言っても、肉体的・精神的・社会的すべてにおいて満たされた状態でなければ楽しくありません。そこで、今回は</w:t>
                            </w:r>
                            <w:r>
                              <w:rPr>
                                <w:rStyle w:val="a3"/>
                                <w:rFonts w:ascii="Open Sans" w:hAnsi="Open Sans" w:cs="Open Sans" w:hint="eastAsia"/>
                                <w:color w:val="000000"/>
                                <w:spacing w:val="12"/>
                                <w:shd w:val="clear" w:color="auto" w:fill="FFFFFF"/>
                              </w:rPr>
                              <w:t>Well</w:t>
                            </w:r>
                            <w:r>
                              <w:rPr>
                                <w:rStyle w:val="a3"/>
                                <w:rFonts w:ascii="Open Sans" w:hAnsi="Open Sans" w:cs="Open Sans"/>
                                <w:color w:val="000000"/>
                                <w:spacing w:val="12"/>
                                <w:shd w:val="clear" w:color="auto" w:fill="FFFFFF"/>
                              </w:rPr>
                              <w:t>-being</w:t>
                            </w:r>
                            <w:r>
                              <w:rPr>
                                <w:rStyle w:val="a3"/>
                                <w:rFonts w:ascii="Open Sans" w:hAnsi="Open Sans" w:cs="Open Sans" w:hint="eastAsia"/>
                                <w:color w:val="000000"/>
                                <w:spacing w:val="12"/>
                                <w:shd w:val="clear" w:color="auto" w:fill="FFFFFF"/>
                              </w:rPr>
                              <w:t>をテーマに、みなさんと</w:t>
                            </w:r>
                            <w:r w:rsidR="00C4474F">
                              <w:rPr>
                                <w:rStyle w:val="a3"/>
                                <w:rFonts w:ascii="Open Sans" w:hAnsi="Open Sans" w:cs="Open Sans" w:hint="eastAsia"/>
                                <w:color w:val="000000"/>
                                <w:spacing w:val="12"/>
                                <w:shd w:val="clear" w:color="auto" w:fill="FFFFFF"/>
                              </w:rPr>
                              <w:t>一緒に</w:t>
                            </w:r>
                            <w:r>
                              <w:rPr>
                                <w:rStyle w:val="a3"/>
                                <w:rFonts w:ascii="Open Sans" w:hAnsi="Open Sans" w:cs="Open Sans" w:hint="eastAsia"/>
                                <w:color w:val="000000"/>
                                <w:spacing w:val="12"/>
                                <w:shd w:val="clear" w:color="auto" w:fill="FFFFFF"/>
                              </w:rPr>
                              <w:t>考えたいと思います。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18702" id="_x0000_t202" coordsize="21600,21600" o:spt="202" path="m,l,21600r21600,l21600,xe">
                <v:stroke joinstyle="miter"/>
                <v:path gradientshapeok="t" o:connecttype="rect"/>
              </v:shapetype>
              <v:shape id="テキスト ボックス 1" o:spid="_x0000_s1026" type="#_x0000_t202" style="position:absolute;left:0;text-align:left;margin-left:42.75pt;margin-top:54pt;width:523.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" fillcolor="white [3201]" stroked="f" strokeweight=".5pt">
                <v:textbox>
                  <w:txbxContent>
                    <w:p w14:paraId="5D2C7A34" w14:textId="0A53F96D" w:rsidR="00AD5032" w:rsidRDefault="00AD5032" w:rsidP="00AD5032">
                      <w:pPr>
                        <w:rPr>
                          <w:rStyle w:val="a3"/>
                          <w:rFonts w:ascii="Open Sans" w:hAnsi="Open Sans" w:cs="Open Sans"/>
                          <w:color w:val="000000"/>
                          <w:spacing w:val="12"/>
                          <w:shd w:val="clear" w:color="auto" w:fill="FFFFFF"/>
                        </w:rPr>
                      </w:pPr>
                      <w:r>
                        <w:rPr>
                          <w:rStyle w:val="a3"/>
                          <w:rFonts w:ascii="Open Sans" w:hAnsi="Open Sans" w:cs="Open Sans"/>
                          <w:color w:val="000000"/>
                          <w:spacing w:val="12"/>
                          <w:shd w:val="clear" w:color="auto" w:fill="FFFFFF"/>
                        </w:rPr>
                        <w:t>Well-being</w:t>
                      </w:r>
                      <w:r>
                        <w:rPr>
                          <w:rStyle w:val="a3"/>
                          <w:rFonts w:ascii="Open Sans" w:hAnsi="Open Sans" w:cs="Open Sans"/>
                          <w:color w:val="000000"/>
                          <w:spacing w:val="12"/>
                          <w:shd w:val="clear" w:color="auto" w:fill="FFFFFF"/>
                        </w:rPr>
                        <w:t>とは、健康、健康である</w:t>
                      </w:r>
                      <w:r>
                        <w:rPr>
                          <w:rStyle w:val="a3"/>
                          <w:rFonts w:ascii="Open Sans" w:hAnsi="Open Sans" w:cs="Open Sans" w:hint="eastAsia"/>
                          <w:color w:val="000000"/>
                          <w:spacing w:val="12"/>
                          <w:shd w:val="clear" w:color="auto" w:fill="FFFFFF"/>
                        </w:rPr>
                        <w:t>、</w:t>
                      </w:r>
                      <w:r>
                        <w:rPr>
                          <w:rStyle w:val="a3"/>
                          <w:rFonts w:ascii="Open Sans" w:hAnsi="Open Sans" w:cs="Open Sans"/>
                          <w:color w:val="000000"/>
                          <w:spacing w:val="12"/>
                          <w:shd w:val="clear" w:color="auto" w:fill="FFFFFF"/>
                        </w:rPr>
                        <w:t>快適、健康、または幸せであることを意味します。</w:t>
                      </w:r>
                    </w:p>
                    <w:p w14:paraId="117BDD4C" w14:textId="430EF3DE" w:rsidR="00AD5032" w:rsidRPr="00AD5032" w:rsidRDefault="00AD5032" w:rsidP="00AD5032">
                      <w:pPr>
                        <w:rPr>
                          <w:rFonts w:ascii="Open Sans" w:hAnsi="Open Sans" w:cs="Open Sans"/>
                          <w:b/>
                          <w:bCs/>
                          <w:color w:val="000000"/>
                          <w:spacing w:val="12"/>
                          <w:shd w:val="clear" w:color="auto" w:fill="FFFFFF"/>
                        </w:rPr>
                      </w:pPr>
                      <w:r>
                        <w:rPr>
                          <w:rStyle w:val="a3"/>
                          <w:rFonts w:ascii="Open Sans" w:hAnsi="Open Sans" w:cs="Open Sans" w:hint="eastAsia"/>
                          <w:color w:val="000000"/>
                          <w:spacing w:val="12"/>
                          <w:shd w:val="clear" w:color="auto" w:fill="FFFFFF"/>
                        </w:rPr>
                        <w:t>”幸せ“と一言で言っても、肉体的・精神的・社会的すべてにおいて満たされた状態でなければ楽しくありません。そこで、今回は</w:t>
                      </w:r>
                      <w:r>
                        <w:rPr>
                          <w:rStyle w:val="a3"/>
                          <w:rFonts w:ascii="Open Sans" w:hAnsi="Open Sans" w:cs="Open Sans" w:hint="eastAsia"/>
                          <w:color w:val="000000"/>
                          <w:spacing w:val="12"/>
                          <w:shd w:val="clear" w:color="auto" w:fill="FFFFFF"/>
                        </w:rPr>
                        <w:t>Well</w:t>
                      </w:r>
                      <w:r>
                        <w:rPr>
                          <w:rStyle w:val="a3"/>
                          <w:rFonts w:ascii="Open Sans" w:hAnsi="Open Sans" w:cs="Open Sans"/>
                          <w:color w:val="000000"/>
                          <w:spacing w:val="12"/>
                          <w:shd w:val="clear" w:color="auto" w:fill="FFFFFF"/>
                        </w:rPr>
                        <w:t>-being</w:t>
                      </w:r>
                      <w:r>
                        <w:rPr>
                          <w:rStyle w:val="a3"/>
                          <w:rFonts w:ascii="Open Sans" w:hAnsi="Open Sans" w:cs="Open Sans" w:hint="eastAsia"/>
                          <w:color w:val="000000"/>
                          <w:spacing w:val="12"/>
                          <w:shd w:val="clear" w:color="auto" w:fill="FFFFFF"/>
                        </w:rPr>
                        <w:t>をテーマに、みなさんと</w:t>
                      </w:r>
                      <w:r w:rsidR="00C4474F">
                        <w:rPr>
                          <w:rStyle w:val="a3"/>
                          <w:rFonts w:ascii="Open Sans" w:hAnsi="Open Sans" w:cs="Open Sans" w:hint="eastAsia"/>
                          <w:color w:val="000000"/>
                          <w:spacing w:val="12"/>
                          <w:shd w:val="clear" w:color="auto" w:fill="FFFFFF"/>
                        </w:rPr>
                        <w:t>一緒に</w:t>
                      </w:r>
                      <w:r>
                        <w:rPr>
                          <w:rStyle w:val="a3"/>
                          <w:rFonts w:ascii="Open Sans" w:hAnsi="Open Sans" w:cs="Open Sans" w:hint="eastAsia"/>
                          <w:color w:val="000000"/>
                          <w:spacing w:val="12"/>
                          <w:shd w:val="clear" w:color="auto" w:fill="FFFFFF"/>
                        </w:rPr>
                        <w:t>考えたいと思います。</w:t>
                      </w:r>
                    </w:p>
                  </w:txbxContent>
                </v:textbox>
                <w10:wrap anchorx="margin"/>
              </v:shape>
            </w:pict>
          </mc:Fallback>
        </mc:AlternateContent>
      </w:r>
      <w:r w:rsidR="00A65457" w:rsidRPr="0052570E">
        <w:rPr>
          <w:rFonts w:ascii="BIZ UDPゴシック" w:eastAsia="BIZ UDPゴシック" w:hAnsi="BIZ UDPゴシック" w:cs="ＭＳ 明朝" w:hint="eastAsia"/>
          <w:b/>
          <w:bCs/>
          <w:color w:val="0070C0"/>
          <w:sz w:val="72"/>
          <w:szCs w:val="72"/>
        </w:rPr>
        <w:t>～Well-beingを実現する方法！～</w:t>
      </w:r>
    </w:p>
    <w:p w14:paraId="5A0B26CC" w14:textId="51DD5FEB" w:rsidR="00CF359B" w:rsidRDefault="00CF359B" w:rsidP="00A65457">
      <w:pPr>
        <w:ind w:firstLineChars="300" w:firstLine="1440"/>
        <w:rPr>
          <w:rFonts w:ascii="BIZ UDPゴシック" w:eastAsia="BIZ UDPゴシック" w:hAnsi="BIZ UDPゴシック" w:cs="ＭＳ 明朝"/>
          <w:b/>
          <w:bCs/>
          <w:sz w:val="48"/>
          <w:szCs w:val="48"/>
        </w:rPr>
      </w:pPr>
    </w:p>
    <w:p w14:paraId="75F19754" w14:textId="77777777" w:rsidR="00AD5032" w:rsidRPr="00AD5032" w:rsidRDefault="00AD5032" w:rsidP="005443E7">
      <w:pPr>
        <w:rPr>
          <w:rFonts w:ascii="BIZ UDPゴシック" w:eastAsia="BIZ UDPゴシック" w:hAnsi="BIZ UDPゴシック" w:cs="ＭＳ 明朝"/>
          <w:b/>
          <w:bCs/>
          <w:sz w:val="36"/>
          <w:szCs w:val="36"/>
        </w:rPr>
      </w:pPr>
    </w:p>
    <w:p w14:paraId="76869FB3" w14:textId="6A788EC8" w:rsidR="00A65457" w:rsidRPr="00043EAA" w:rsidRDefault="00A65457" w:rsidP="0052570E">
      <w:pPr>
        <w:ind w:firstLineChars="200" w:firstLine="800"/>
        <w:rPr>
          <w:rFonts w:ascii="BIZ UDPゴシック" w:eastAsia="BIZ UDPゴシック" w:hAnsi="BIZ UDPゴシック" w:cs="ＭＳ 明朝"/>
          <w:b/>
          <w:bCs/>
          <w:sz w:val="40"/>
          <w:szCs w:val="40"/>
        </w:rPr>
      </w:pPr>
      <w:r w:rsidRPr="00043EAA">
        <w:rPr>
          <w:rFonts w:ascii="BIZ UDPゴシック" w:eastAsia="BIZ UDPゴシック" w:hAnsi="BIZ UDPゴシック" w:cs="ＭＳ 明朝" w:hint="eastAsia"/>
          <w:b/>
          <w:bCs/>
          <w:sz w:val="40"/>
          <w:szCs w:val="40"/>
        </w:rPr>
        <w:t>日</w:t>
      </w:r>
      <w:r w:rsidR="0052570E" w:rsidRPr="00043EAA">
        <w:rPr>
          <w:rFonts w:ascii="BIZ UDPゴシック" w:eastAsia="BIZ UDPゴシック" w:hAnsi="BIZ UDPゴシック" w:cs="ＭＳ 明朝" w:hint="eastAsia"/>
          <w:b/>
          <w:bCs/>
          <w:sz w:val="40"/>
          <w:szCs w:val="40"/>
        </w:rPr>
        <w:t xml:space="preserve">　</w:t>
      </w:r>
      <w:r w:rsidRPr="00043EAA">
        <w:rPr>
          <w:rFonts w:ascii="BIZ UDPゴシック" w:eastAsia="BIZ UDPゴシック" w:hAnsi="BIZ UDPゴシック" w:cs="ＭＳ 明朝" w:hint="eastAsia"/>
          <w:b/>
          <w:bCs/>
          <w:sz w:val="40"/>
          <w:szCs w:val="40"/>
        </w:rPr>
        <w:t>時</w:t>
      </w:r>
      <w:r w:rsidR="0052570E" w:rsidRPr="00043EAA">
        <w:rPr>
          <w:rFonts w:ascii="BIZ UDPゴシック" w:eastAsia="BIZ UDPゴシック" w:hAnsi="BIZ UDPゴシック" w:cs="ＭＳ 明朝" w:hint="eastAsia"/>
          <w:b/>
          <w:bCs/>
          <w:sz w:val="40"/>
          <w:szCs w:val="40"/>
        </w:rPr>
        <w:t xml:space="preserve">　</w:t>
      </w:r>
      <w:r w:rsidRPr="00043EAA">
        <w:rPr>
          <w:rFonts w:ascii="BIZ UDPゴシック" w:eastAsia="BIZ UDPゴシック" w:hAnsi="BIZ UDPゴシック" w:cs="ＭＳ 明朝" w:hint="eastAsia"/>
          <w:b/>
          <w:bCs/>
          <w:sz w:val="40"/>
          <w:szCs w:val="40"/>
        </w:rPr>
        <w:t>：</w:t>
      </w:r>
      <w:r w:rsidR="0052570E" w:rsidRPr="00043EAA">
        <w:rPr>
          <w:rFonts w:ascii="BIZ UDPゴシック" w:eastAsia="BIZ UDPゴシック" w:hAnsi="BIZ UDPゴシック" w:cs="ＭＳ 明朝" w:hint="eastAsia"/>
          <w:b/>
          <w:bCs/>
          <w:sz w:val="40"/>
          <w:szCs w:val="40"/>
        </w:rPr>
        <w:t xml:space="preserve">　</w:t>
      </w:r>
      <w:r w:rsidR="005443E7">
        <w:rPr>
          <w:rFonts w:ascii="BIZ UDPゴシック" w:eastAsia="BIZ UDPゴシック" w:hAnsi="BIZ UDPゴシック" w:cs="ＭＳ 明朝" w:hint="eastAsia"/>
          <w:b/>
          <w:bCs/>
          <w:sz w:val="40"/>
          <w:szCs w:val="40"/>
        </w:rPr>
        <w:t>令和５年</w:t>
      </w:r>
      <w:r w:rsidRPr="00043EAA">
        <w:rPr>
          <w:rFonts w:ascii="BIZ UDPゴシック" w:eastAsia="BIZ UDPゴシック" w:hAnsi="BIZ UDPゴシック" w:cs="ＭＳ 明朝" w:hint="eastAsia"/>
          <w:b/>
          <w:bCs/>
          <w:sz w:val="40"/>
          <w:szCs w:val="40"/>
        </w:rPr>
        <w:t>7月24日(月)　13:30～</w:t>
      </w:r>
    </w:p>
    <w:p w14:paraId="0DFB7D12" w14:textId="4A1C19A0" w:rsidR="00A65457" w:rsidRPr="00043EAA" w:rsidRDefault="00A65457" w:rsidP="0052570E">
      <w:pPr>
        <w:ind w:firstLineChars="200" w:firstLine="800"/>
        <w:rPr>
          <w:rFonts w:ascii="BIZ UDPゴシック" w:eastAsia="BIZ UDPゴシック" w:hAnsi="BIZ UDPゴシック" w:cs="ＭＳ 明朝"/>
          <w:b/>
          <w:bCs/>
          <w:sz w:val="40"/>
          <w:szCs w:val="40"/>
        </w:rPr>
      </w:pPr>
      <w:r w:rsidRPr="00043EAA">
        <w:rPr>
          <w:rFonts w:ascii="BIZ UDPゴシック" w:eastAsia="BIZ UDPゴシック" w:hAnsi="BIZ UDPゴシック" w:cs="ＭＳ 明朝" w:hint="eastAsia"/>
          <w:b/>
          <w:bCs/>
          <w:sz w:val="40"/>
          <w:szCs w:val="40"/>
        </w:rPr>
        <w:t>場</w:t>
      </w:r>
      <w:r w:rsidR="0052570E" w:rsidRPr="00043EAA">
        <w:rPr>
          <w:rFonts w:ascii="BIZ UDPゴシック" w:eastAsia="BIZ UDPゴシック" w:hAnsi="BIZ UDPゴシック" w:cs="ＭＳ 明朝" w:hint="eastAsia"/>
          <w:b/>
          <w:bCs/>
          <w:sz w:val="40"/>
          <w:szCs w:val="40"/>
        </w:rPr>
        <w:t xml:space="preserve">　</w:t>
      </w:r>
      <w:r w:rsidRPr="00043EAA">
        <w:rPr>
          <w:rFonts w:ascii="BIZ UDPゴシック" w:eastAsia="BIZ UDPゴシック" w:hAnsi="BIZ UDPゴシック" w:cs="ＭＳ 明朝" w:hint="eastAsia"/>
          <w:b/>
          <w:bCs/>
          <w:sz w:val="40"/>
          <w:szCs w:val="40"/>
        </w:rPr>
        <w:t>所</w:t>
      </w:r>
      <w:r w:rsidR="0052570E" w:rsidRPr="00043EAA">
        <w:rPr>
          <w:rFonts w:ascii="BIZ UDPゴシック" w:eastAsia="BIZ UDPゴシック" w:hAnsi="BIZ UDPゴシック" w:cs="ＭＳ 明朝" w:hint="eastAsia"/>
          <w:b/>
          <w:bCs/>
          <w:sz w:val="40"/>
          <w:szCs w:val="40"/>
        </w:rPr>
        <w:t xml:space="preserve">　</w:t>
      </w:r>
      <w:r w:rsidRPr="00043EAA">
        <w:rPr>
          <w:rFonts w:ascii="BIZ UDPゴシック" w:eastAsia="BIZ UDPゴシック" w:hAnsi="BIZ UDPゴシック" w:cs="ＭＳ 明朝" w:hint="eastAsia"/>
          <w:b/>
          <w:bCs/>
          <w:sz w:val="40"/>
          <w:szCs w:val="40"/>
        </w:rPr>
        <w:t>：</w:t>
      </w:r>
      <w:r w:rsidR="0052570E" w:rsidRPr="00043EAA">
        <w:rPr>
          <w:rFonts w:ascii="BIZ UDPゴシック" w:eastAsia="BIZ UDPゴシック" w:hAnsi="BIZ UDPゴシック" w:cs="ＭＳ 明朝" w:hint="eastAsia"/>
          <w:b/>
          <w:bCs/>
          <w:sz w:val="40"/>
          <w:szCs w:val="40"/>
        </w:rPr>
        <w:t xml:space="preserve">　</w:t>
      </w:r>
      <w:r w:rsidRPr="00043EAA">
        <w:rPr>
          <w:rFonts w:ascii="BIZ UDPゴシック" w:eastAsia="BIZ UDPゴシック" w:hAnsi="BIZ UDPゴシック" w:cs="ＭＳ 明朝" w:hint="eastAsia"/>
          <w:b/>
          <w:bCs/>
          <w:sz w:val="40"/>
          <w:szCs w:val="40"/>
        </w:rPr>
        <w:t>総合福祉センター2階　研修室1</w:t>
      </w:r>
      <w:r w:rsidRPr="00043EAA">
        <w:rPr>
          <w:rFonts w:ascii="BIZ UDPゴシック" w:eastAsia="BIZ UDPゴシック" w:hAnsi="BIZ UDPゴシック" w:cs="ＭＳ 明朝"/>
          <w:b/>
          <w:bCs/>
          <w:sz w:val="40"/>
          <w:szCs w:val="40"/>
        </w:rPr>
        <w:t>.2</w:t>
      </w:r>
    </w:p>
    <w:p w14:paraId="6ABEE7A0" w14:textId="46127D15" w:rsidR="00751DE6" w:rsidRPr="00536734" w:rsidRDefault="00A65457" w:rsidP="0052570E">
      <w:pPr>
        <w:ind w:firstLineChars="200" w:firstLine="800"/>
        <w:rPr>
          <w:rFonts w:ascii="BIZ UDPゴシック" w:eastAsia="BIZ UDPゴシック" w:hAnsi="BIZ UDPゴシック" w:cs="ＭＳ 明朝"/>
          <w:b/>
          <w:bCs/>
          <w:sz w:val="40"/>
          <w:szCs w:val="40"/>
          <w:u w:val="single"/>
        </w:rPr>
      </w:pPr>
      <w:r w:rsidRPr="00043EAA">
        <w:rPr>
          <w:rFonts w:ascii="BIZ UDPゴシック" w:eastAsia="BIZ UDPゴシック" w:hAnsi="BIZ UDPゴシック" w:cs="ＭＳ 明朝" w:hint="eastAsia"/>
          <w:b/>
          <w:bCs/>
          <w:sz w:val="40"/>
          <w:szCs w:val="40"/>
        </w:rPr>
        <w:t>内</w:t>
      </w:r>
      <w:r w:rsidR="0052570E" w:rsidRPr="00043EAA">
        <w:rPr>
          <w:rFonts w:ascii="BIZ UDPゴシック" w:eastAsia="BIZ UDPゴシック" w:hAnsi="BIZ UDPゴシック" w:cs="ＭＳ 明朝" w:hint="eastAsia"/>
          <w:b/>
          <w:bCs/>
          <w:sz w:val="40"/>
          <w:szCs w:val="40"/>
        </w:rPr>
        <w:t xml:space="preserve">　</w:t>
      </w:r>
      <w:r w:rsidRPr="00043EAA">
        <w:rPr>
          <w:rFonts w:ascii="BIZ UDPゴシック" w:eastAsia="BIZ UDPゴシック" w:hAnsi="BIZ UDPゴシック" w:cs="ＭＳ 明朝" w:hint="eastAsia"/>
          <w:b/>
          <w:bCs/>
          <w:sz w:val="40"/>
          <w:szCs w:val="40"/>
        </w:rPr>
        <w:t>容</w:t>
      </w:r>
      <w:r w:rsidR="0052570E" w:rsidRPr="00043EAA">
        <w:rPr>
          <w:rFonts w:ascii="BIZ UDPゴシック" w:eastAsia="BIZ UDPゴシック" w:hAnsi="BIZ UDPゴシック" w:cs="ＭＳ 明朝" w:hint="eastAsia"/>
          <w:b/>
          <w:bCs/>
          <w:sz w:val="40"/>
          <w:szCs w:val="40"/>
        </w:rPr>
        <w:t xml:space="preserve">　</w:t>
      </w:r>
      <w:r w:rsidRPr="00043EAA">
        <w:rPr>
          <w:rFonts w:ascii="BIZ UDPゴシック" w:eastAsia="BIZ UDPゴシック" w:hAnsi="BIZ UDPゴシック" w:cs="ＭＳ 明朝" w:hint="eastAsia"/>
          <w:b/>
          <w:bCs/>
          <w:sz w:val="40"/>
          <w:szCs w:val="40"/>
        </w:rPr>
        <w:t>：</w:t>
      </w:r>
      <w:r w:rsidR="0052570E" w:rsidRPr="00043EAA">
        <w:rPr>
          <w:rFonts w:ascii="BIZ UDPゴシック" w:eastAsia="BIZ UDPゴシック" w:hAnsi="BIZ UDPゴシック" w:cs="ＭＳ 明朝" w:hint="eastAsia"/>
          <w:b/>
          <w:bCs/>
          <w:sz w:val="40"/>
          <w:szCs w:val="40"/>
        </w:rPr>
        <w:t xml:space="preserve">　</w:t>
      </w:r>
      <w:r w:rsidR="005443E7">
        <w:rPr>
          <w:rFonts w:ascii="BIZ UDPゴシック" w:eastAsia="BIZ UDPゴシック" w:hAnsi="BIZ UDPゴシック" w:cs="ＭＳ 明朝" w:hint="eastAsia"/>
          <w:b/>
          <w:bCs/>
          <w:sz w:val="40"/>
          <w:szCs w:val="40"/>
        </w:rPr>
        <w:t>・</w:t>
      </w:r>
      <w:r w:rsidRPr="00536734">
        <w:rPr>
          <w:rFonts w:ascii="BIZ UDPゴシック" w:eastAsia="BIZ UDPゴシック" w:hAnsi="BIZ UDPゴシック" w:cs="ＭＳ 明朝" w:hint="eastAsia"/>
          <w:b/>
          <w:bCs/>
          <w:sz w:val="40"/>
          <w:szCs w:val="40"/>
          <w:u w:val="single"/>
        </w:rPr>
        <w:t>事例発表</w:t>
      </w:r>
    </w:p>
    <w:p w14:paraId="0C1E6FB2" w14:textId="056B4A23" w:rsidR="00751DE6" w:rsidRDefault="00751DE6" w:rsidP="0052570E">
      <w:pPr>
        <w:ind w:firstLineChars="200" w:firstLine="800"/>
        <w:rPr>
          <w:rFonts w:ascii="BIZ UDPゴシック" w:eastAsia="BIZ UDPゴシック" w:hAnsi="BIZ UDPゴシック" w:cs="ＭＳ 明朝"/>
          <w:b/>
          <w:bCs/>
          <w:sz w:val="40"/>
          <w:szCs w:val="40"/>
        </w:rPr>
      </w:pPr>
      <w:r>
        <w:rPr>
          <w:rFonts w:ascii="BIZ UDPゴシック" w:eastAsia="BIZ UDPゴシック" w:hAnsi="BIZ UDPゴシック" w:cs="ＭＳ 明朝" w:hint="eastAsia"/>
          <w:b/>
          <w:bCs/>
          <w:sz w:val="40"/>
          <w:szCs w:val="40"/>
        </w:rPr>
        <w:t xml:space="preserve">　　　　　　　</w:t>
      </w:r>
      <w:r w:rsidR="007938AD">
        <w:rPr>
          <w:rFonts w:ascii="BIZ UDPゴシック" w:eastAsia="BIZ UDPゴシック" w:hAnsi="BIZ UDPゴシック" w:cs="ＭＳ 明朝" w:hint="eastAsia"/>
          <w:b/>
          <w:bCs/>
          <w:sz w:val="40"/>
          <w:szCs w:val="40"/>
        </w:rPr>
        <w:t xml:space="preserve"> </w:t>
      </w:r>
      <w:r>
        <w:rPr>
          <w:rFonts w:ascii="BIZ UDPゴシック" w:eastAsia="BIZ UDPゴシック" w:hAnsi="BIZ UDPゴシック" w:cs="ＭＳ 明朝" w:hint="eastAsia"/>
          <w:b/>
          <w:bCs/>
          <w:sz w:val="40"/>
          <w:szCs w:val="40"/>
        </w:rPr>
        <w:t>ケース①　「介助者としてどう生きていくか」</w:t>
      </w:r>
    </w:p>
    <w:p w14:paraId="5D83A2AD" w14:textId="03BF7CF7" w:rsidR="005443E7" w:rsidRDefault="005443E7" w:rsidP="0052570E">
      <w:pPr>
        <w:ind w:firstLineChars="200" w:firstLine="800"/>
        <w:rPr>
          <w:rFonts w:ascii="BIZ UDPゴシック" w:eastAsia="BIZ UDPゴシック" w:hAnsi="BIZ UDPゴシック" w:cs="ＭＳ 明朝"/>
          <w:b/>
          <w:bCs/>
          <w:sz w:val="40"/>
          <w:szCs w:val="40"/>
        </w:rPr>
      </w:pPr>
      <w:r>
        <w:rPr>
          <w:rFonts w:ascii="BIZ UDPゴシック" w:eastAsia="BIZ UDPゴシック" w:hAnsi="BIZ UDPゴシック" w:cs="ＭＳ 明朝" w:hint="eastAsia"/>
          <w:b/>
          <w:bCs/>
          <w:sz w:val="40"/>
          <w:szCs w:val="40"/>
        </w:rPr>
        <w:t xml:space="preserve">　　　　　　　　</w:t>
      </w:r>
      <w:r w:rsidR="00925E8E">
        <w:rPr>
          <w:rFonts w:ascii="BIZ UDPゴシック" w:eastAsia="BIZ UDPゴシック" w:hAnsi="BIZ UDPゴシック" w:cs="ＭＳ 明朝" w:hint="eastAsia"/>
          <w:b/>
          <w:bCs/>
          <w:sz w:val="40"/>
          <w:szCs w:val="40"/>
        </w:rPr>
        <w:t xml:space="preserve">　</w:t>
      </w:r>
      <w:r>
        <w:rPr>
          <w:rFonts w:ascii="BIZ UDPゴシック" w:eastAsia="BIZ UDPゴシック" w:hAnsi="BIZ UDPゴシック" w:cs="ＭＳ 明朝" w:hint="eastAsia"/>
          <w:b/>
          <w:bCs/>
          <w:sz w:val="40"/>
          <w:szCs w:val="40"/>
        </w:rPr>
        <w:t>発表者</w:t>
      </w:r>
      <w:r w:rsidR="00925E8E">
        <w:rPr>
          <w:rFonts w:ascii="BIZ UDPゴシック" w:eastAsia="BIZ UDPゴシック" w:hAnsi="BIZ UDPゴシック" w:cs="ＭＳ 明朝" w:hint="eastAsia"/>
          <w:b/>
          <w:bCs/>
          <w:sz w:val="40"/>
          <w:szCs w:val="40"/>
        </w:rPr>
        <w:t>：居宅介護事業所こんびに　村山さん</w:t>
      </w:r>
      <w:r>
        <w:rPr>
          <w:rFonts w:ascii="BIZ UDPゴシック" w:eastAsia="BIZ UDPゴシック" w:hAnsi="BIZ UDPゴシック" w:cs="ＭＳ 明朝" w:hint="eastAsia"/>
          <w:b/>
          <w:bCs/>
          <w:sz w:val="40"/>
          <w:szCs w:val="40"/>
        </w:rPr>
        <w:t xml:space="preserve">　</w:t>
      </w:r>
    </w:p>
    <w:p w14:paraId="1659469A" w14:textId="0007CD9A" w:rsidR="00751DE6" w:rsidRDefault="00751DE6" w:rsidP="0052570E">
      <w:pPr>
        <w:ind w:firstLineChars="200" w:firstLine="800"/>
        <w:rPr>
          <w:rFonts w:ascii="BIZ UDPゴシック" w:eastAsia="BIZ UDPゴシック" w:hAnsi="BIZ UDPゴシック" w:cs="ＭＳ 明朝"/>
          <w:b/>
          <w:bCs/>
          <w:sz w:val="40"/>
          <w:szCs w:val="40"/>
        </w:rPr>
      </w:pPr>
      <w:r>
        <w:rPr>
          <w:rFonts w:ascii="BIZ UDPゴシック" w:eastAsia="BIZ UDPゴシック" w:hAnsi="BIZ UDPゴシック" w:cs="ＭＳ 明朝" w:hint="eastAsia"/>
          <w:b/>
          <w:bCs/>
          <w:sz w:val="40"/>
          <w:szCs w:val="40"/>
        </w:rPr>
        <w:t xml:space="preserve">　　　　　　　</w:t>
      </w:r>
      <w:r w:rsidR="007938AD">
        <w:rPr>
          <w:rFonts w:ascii="BIZ UDPゴシック" w:eastAsia="BIZ UDPゴシック" w:hAnsi="BIZ UDPゴシック" w:cs="ＭＳ 明朝" w:hint="eastAsia"/>
          <w:b/>
          <w:bCs/>
          <w:sz w:val="40"/>
          <w:szCs w:val="40"/>
        </w:rPr>
        <w:t xml:space="preserve"> </w:t>
      </w:r>
      <w:r>
        <w:rPr>
          <w:rFonts w:ascii="BIZ UDPゴシック" w:eastAsia="BIZ UDPゴシック" w:hAnsi="BIZ UDPゴシック" w:cs="ＭＳ 明朝" w:hint="eastAsia"/>
          <w:b/>
          <w:bCs/>
          <w:sz w:val="40"/>
          <w:szCs w:val="40"/>
        </w:rPr>
        <w:t>ケース②　「地域生活とは何か」</w:t>
      </w:r>
    </w:p>
    <w:p w14:paraId="0ABA353E" w14:textId="3B64E332" w:rsidR="005443E7" w:rsidRDefault="005443E7" w:rsidP="0052570E">
      <w:pPr>
        <w:ind w:firstLineChars="200" w:firstLine="800"/>
        <w:rPr>
          <w:rFonts w:ascii="BIZ UDPゴシック" w:eastAsia="BIZ UDPゴシック" w:hAnsi="BIZ UDPゴシック" w:cs="ＭＳ 明朝"/>
          <w:b/>
          <w:bCs/>
          <w:sz w:val="40"/>
          <w:szCs w:val="40"/>
        </w:rPr>
      </w:pPr>
      <w:r>
        <w:rPr>
          <w:rFonts w:ascii="BIZ UDPゴシック" w:eastAsia="BIZ UDPゴシック" w:hAnsi="BIZ UDPゴシック" w:cs="ＭＳ 明朝" w:hint="eastAsia"/>
          <w:b/>
          <w:bCs/>
          <w:sz w:val="40"/>
          <w:szCs w:val="40"/>
        </w:rPr>
        <w:t xml:space="preserve">　　　　　　　　</w:t>
      </w:r>
      <w:r w:rsidR="00925E8E">
        <w:rPr>
          <w:rFonts w:ascii="BIZ UDPゴシック" w:eastAsia="BIZ UDPゴシック" w:hAnsi="BIZ UDPゴシック" w:cs="ＭＳ 明朝" w:hint="eastAsia"/>
          <w:b/>
          <w:bCs/>
          <w:sz w:val="40"/>
          <w:szCs w:val="40"/>
        </w:rPr>
        <w:t xml:space="preserve">　</w:t>
      </w:r>
      <w:r>
        <w:rPr>
          <w:rFonts w:ascii="BIZ UDPゴシック" w:eastAsia="BIZ UDPゴシック" w:hAnsi="BIZ UDPゴシック" w:cs="ＭＳ 明朝" w:hint="eastAsia"/>
          <w:b/>
          <w:bCs/>
          <w:sz w:val="40"/>
          <w:szCs w:val="40"/>
        </w:rPr>
        <w:t>発表者</w:t>
      </w:r>
      <w:r w:rsidR="00925E8E">
        <w:rPr>
          <w:rFonts w:ascii="BIZ UDPゴシック" w:eastAsia="BIZ UDPゴシック" w:hAnsi="BIZ UDPゴシック" w:cs="ＭＳ 明朝" w:hint="eastAsia"/>
          <w:b/>
          <w:bCs/>
          <w:sz w:val="40"/>
          <w:szCs w:val="40"/>
        </w:rPr>
        <w:t>：(株)L.M.T　北野さん</w:t>
      </w:r>
    </w:p>
    <w:p w14:paraId="77D18082" w14:textId="0FCE554E" w:rsidR="00925E8E" w:rsidRDefault="00925E8E" w:rsidP="0052570E">
      <w:pPr>
        <w:ind w:firstLineChars="200" w:firstLine="420"/>
        <w:rPr>
          <w:rFonts w:ascii="BIZ UDPゴシック" w:eastAsia="BIZ UDPゴシック" w:hAnsi="BIZ UDPゴシック" w:cs="ＭＳ 明朝" w:hint="eastAsia"/>
          <w:b/>
          <w:bCs/>
          <w:sz w:val="40"/>
          <w:szCs w:val="40"/>
        </w:rPr>
      </w:pPr>
      <w:r>
        <w:rPr>
          <w:rFonts w:ascii="メイリオ" w:eastAsia="メイリオ" w:hAnsi="メイリオ"/>
          <w:noProof/>
          <w:color w:val="999999"/>
          <w:szCs w:val="21"/>
          <w:bdr w:val="none" w:sz="0" w:space="0" w:color="auto" w:frame="1"/>
        </w:rPr>
        <w:drawing>
          <wp:anchor distT="0" distB="0" distL="114300" distR="114300" simplePos="0" relativeHeight="251659264" behindDoc="1" locked="0" layoutInCell="1" allowOverlap="1" wp14:anchorId="1635C699" wp14:editId="33AD9530">
            <wp:simplePos x="0" y="0"/>
            <wp:positionH relativeFrom="column">
              <wp:posOffset>180975</wp:posOffset>
            </wp:positionH>
            <wp:positionV relativeFrom="paragraph">
              <wp:posOffset>75565</wp:posOffset>
            </wp:positionV>
            <wp:extent cx="4722495" cy="3101975"/>
            <wp:effectExtent l="0" t="0" r="0" b="0"/>
            <wp:wrapNone/>
            <wp:docPr id="460209" name="図 1" descr="家のイラスト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家のイラスト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2495" cy="310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B2424" w14:textId="531F392B" w:rsidR="00751DE6" w:rsidRPr="00536734" w:rsidRDefault="00751DE6" w:rsidP="00751DE6">
      <w:pPr>
        <w:rPr>
          <w:rFonts w:ascii="BIZ UDPゴシック" w:eastAsia="BIZ UDPゴシック" w:hAnsi="BIZ UDPゴシック"/>
          <w:b/>
          <w:bCs/>
          <w:sz w:val="40"/>
          <w:szCs w:val="40"/>
          <w:u w:val="single"/>
        </w:rPr>
      </w:pPr>
      <w:r>
        <w:rPr>
          <w:rFonts w:ascii="BIZ UDPゴシック" w:eastAsia="BIZ UDPゴシック" w:hAnsi="BIZ UDPゴシック" w:cs="ＭＳ 明朝" w:hint="eastAsia"/>
          <w:b/>
          <w:bCs/>
          <w:sz w:val="40"/>
          <w:szCs w:val="40"/>
        </w:rPr>
        <w:t xml:space="preserve">　　　　　　　　　　</w:t>
      </w:r>
      <w:r w:rsidR="005443E7">
        <w:rPr>
          <w:rFonts w:ascii="BIZ UDPゴシック" w:eastAsia="BIZ UDPゴシック" w:hAnsi="BIZ UDPゴシック" w:cs="ＭＳ 明朝" w:hint="eastAsia"/>
          <w:b/>
          <w:bCs/>
          <w:sz w:val="40"/>
          <w:szCs w:val="40"/>
        </w:rPr>
        <w:t>・</w:t>
      </w:r>
      <w:r w:rsidRPr="00536734">
        <w:rPr>
          <w:rFonts w:ascii="BIZ UDPゴシック" w:eastAsia="BIZ UDPゴシック" w:hAnsi="BIZ UDPゴシック" w:hint="eastAsia"/>
          <w:b/>
          <w:bCs/>
          <w:sz w:val="40"/>
          <w:szCs w:val="40"/>
          <w:u w:val="single"/>
        </w:rPr>
        <w:t>プレゼン大会「事業所自慢！」</w:t>
      </w:r>
    </w:p>
    <w:p w14:paraId="03A2DD20" w14:textId="6FE0F990" w:rsidR="00E92F57" w:rsidRPr="00536734" w:rsidRDefault="00925E8E" w:rsidP="005443E7">
      <w:pPr>
        <w:ind w:firstLineChars="700" w:firstLine="2800"/>
        <w:rPr>
          <w:rFonts w:ascii="BIZ UDPゴシック" w:eastAsia="BIZ UDPゴシック" w:hAnsi="BIZ UDPゴシック" w:cs="ＭＳ 明朝"/>
          <w:b/>
          <w:bCs/>
          <w:sz w:val="40"/>
          <w:szCs w:val="40"/>
        </w:rPr>
      </w:pPr>
      <w:r w:rsidRPr="00043EAA">
        <w:rPr>
          <w:rFonts w:ascii="BIZ UDPゴシック" w:eastAsia="BIZ UDPゴシック" w:hAnsi="BIZ UDPゴシック"/>
          <w:b/>
          <w:bCs/>
          <w:noProof/>
          <w:sz w:val="40"/>
          <w:szCs w:val="40"/>
          <w:bdr w:val="none" w:sz="0" w:space="0" w:color="auto" w:frame="1"/>
        </w:rPr>
        <w:drawing>
          <wp:anchor distT="0" distB="0" distL="114300" distR="114300" simplePos="0" relativeHeight="251658240" behindDoc="0" locked="0" layoutInCell="1" allowOverlap="1" wp14:anchorId="10DCDA99" wp14:editId="1CE3D22A">
            <wp:simplePos x="0" y="0"/>
            <wp:positionH relativeFrom="margin">
              <wp:posOffset>1190625</wp:posOffset>
            </wp:positionH>
            <wp:positionV relativeFrom="paragraph">
              <wp:posOffset>790575</wp:posOffset>
            </wp:positionV>
            <wp:extent cx="5981700" cy="3000375"/>
            <wp:effectExtent l="0" t="0" r="0" b="0"/>
            <wp:wrapNone/>
            <wp:docPr id="335907550" name="図 1" desc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457" w:rsidRPr="00043EAA">
        <w:rPr>
          <w:rFonts w:ascii="BIZ UDPゴシック" w:eastAsia="BIZ UDPゴシック" w:hAnsi="BIZ UDPゴシック" w:cs="ＭＳ 明朝" w:hint="eastAsia"/>
          <w:b/>
          <w:bCs/>
          <w:sz w:val="40"/>
          <w:szCs w:val="40"/>
        </w:rPr>
        <w:t>「</w:t>
      </w:r>
      <w:r w:rsidR="00A65457" w:rsidRPr="00043EAA">
        <w:rPr>
          <w:rFonts w:ascii="BIZ UDPゴシック" w:eastAsia="BIZ UDPゴシック" w:hAnsi="BIZ UDPゴシック" w:hint="eastAsia"/>
          <w:b/>
          <w:bCs/>
          <w:sz w:val="40"/>
          <w:szCs w:val="40"/>
        </w:rPr>
        <w:t>こんな人が、こんな暮らしができる・・・」</w:t>
      </w:r>
    </w:p>
    <w:sectPr w:rsidR="00E92F57" w:rsidRPr="00536734" w:rsidSect="00F47B60">
      <w:pgSz w:w="11906" w:h="16838"/>
      <w:pgMar w:top="0" w:right="0" w:bottom="0"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60"/>
    <w:rsid w:val="00043EAA"/>
    <w:rsid w:val="004D51F7"/>
    <w:rsid w:val="0052570E"/>
    <w:rsid w:val="00536734"/>
    <w:rsid w:val="005443E7"/>
    <w:rsid w:val="00751DE6"/>
    <w:rsid w:val="007851A5"/>
    <w:rsid w:val="007938AD"/>
    <w:rsid w:val="00925E8E"/>
    <w:rsid w:val="00A65457"/>
    <w:rsid w:val="00AD5032"/>
    <w:rsid w:val="00C4474F"/>
    <w:rsid w:val="00CF359B"/>
    <w:rsid w:val="00E92F57"/>
    <w:rsid w:val="00F4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320E0"/>
  <w15:chartTrackingRefBased/>
  <w15:docId w15:val="{45C7BDB3-9097-407B-B193-6229F38D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359B"/>
    <w:rPr>
      <w:b/>
      <w:bCs/>
    </w:rPr>
  </w:style>
  <w:style w:type="paragraph" w:styleId="Web">
    <w:name w:val="Normal (Web)"/>
    <w:basedOn w:val="a"/>
    <w:uiPriority w:val="99"/>
    <w:semiHidden/>
    <w:unhideWhenUsed/>
    <w:rsid w:val="00CF359B"/>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bp.blogspot.com/-VmsLRaXpUbk/Wov1X5GazSI/AAAAAAABKbw/F4-_wAO4-UsT1-6NNfUp13db3rwc11fnACLcBGAs/s800/internet_influencer_figure.png" TargetMode="External"/><Relationship Id="rId5" Type="http://schemas.openxmlformats.org/officeDocument/2006/relationships/image" Target="media/image1.png"/><Relationship Id="rId4" Type="http://schemas.openxmlformats.org/officeDocument/2006/relationships/hyperlink" Target="https://1.bp.blogspot.com/-oMgIvKQd3t8/V2vXnEgy8zI/AAAAAAAA73k/e0EfqlNMyAY4pRGZipIM0rZBapAEQ3u4ACLcB/s800/building_house1.png"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政代</dc:creator>
  <cp:keywords/>
  <dc:description/>
  <cp:lastModifiedBy>坂田 政代</cp:lastModifiedBy>
  <cp:revision>6</cp:revision>
  <dcterms:created xsi:type="dcterms:W3CDTF">2023-06-26T09:53:00Z</dcterms:created>
  <dcterms:modified xsi:type="dcterms:W3CDTF">2023-06-27T00:36:00Z</dcterms:modified>
</cp:coreProperties>
</file>